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A218" w14:textId="603FA76C" w:rsidR="002850C3" w:rsidRDefault="001C22F7" w:rsidP="002850C3">
      <w:pPr>
        <w:rPr>
          <w:b/>
        </w:rPr>
      </w:pPr>
      <w:r>
        <w:rPr>
          <w:b/>
        </w:rPr>
        <w:t>Pl</w:t>
      </w:r>
      <w:r w:rsidR="009C785D">
        <w:rPr>
          <w:b/>
        </w:rPr>
        <w:t>antenlijst Coniferen</w:t>
      </w:r>
    </w:p>
    <w:p w14:paraId="5DB53661" w14:textId="77777777" w:rsidR="002850C3" w:rsidRDefault="002850C3" w:rsidP="002850C3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300"/>
        <w:gridCol w:w="2920"/>
      </w:tblGrid>
      <w:tr w:rsidR="002850C3" w14:paraId="4C27B660" w14:textId="77777777" w:rsidTr="009C785D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401E8" w14:textId="4908FF3A" w:rsidR="002850C3" w:rsidRPr="009C785D" w:rsidRDefault="009C785D" w:rsidP="001C22F7">
            <w:pPr>
              <w:spacing w:line="240" w:lineRule="auto"/>
              <w:rPr>
                <w:b/>
                <w:sz w:val="24"/>
                <w:szCs w:val="24"/>
              </w:rPr>
            </w:pPr>
            <w:r w:rsidRPr="009C785D">
              <w:rPr>
                <w:b/>
                <w:sz w:val="24"/>
                <w:szCs w:val="24"/>
              </w:rPr>
              <w:t>Coniferen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9CC84" w14:textId="5242EFAD" w:rsidR="002850C3" w:rsidRDefault="002850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C785D" w:rsidRPr="009C785D" w14:paraId="218F4940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3355F42C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Abies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concolor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038507F7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blauwe zilverspar</w:t>
            </w:r>
          </w:p>
        </w:tc>
      </w:tr>
      <w:tr w:rsidR="009C785D" w:rsidRPr="009C785D" w14:paraId="2D6761B2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10F9F0C6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Abies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grandis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5F968B35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reuzen zilverspar</w:t>
            </w:r>
          </w:p>
        </w:tc>
      </w:tr>
      <w:tr w:rsidR="009C785D" w:rsidRPr="009C785D" w14:paraId="2BC31DF1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721BC3A6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Abies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koreana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2E2DBD47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koreaspar</w:t>
            </w:r>
            <w:proofErr w:type="spellEnd"/>
          </w:p>
        </w:tc>
      </w:tr>
      <w:tr w:rsidR="009C785D" w:rsidRPr="009C785D" w14:paraId="181D3552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77607586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Abies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nordmanniana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4A8980C0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nordmanden</w:t>
            </w:r>
            <w:proofErr w:type="spellEnd"/>
          </w:p>
        </w:tc>
      </w:tr>
      <w:tr w:rsidR="009C785D" w:rsidRPr="009C785D" w14:paraId="6954AC59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33935006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Abies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procera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3571C9BA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edele zilverspar</w:t>
            </w:r>
          </w:p>
        </w:tc>
      </w:tr>
      <w:tr w:rsidR="009C785D" w:rsidRPr="009C785D" w14:paraId="5B4A7AC8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7064D2FB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Araucaria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araucana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66FEE2AA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apenboom</w:t>
            </w:r>
          </w:p>
        </w:tc>
      </w:tr>
      <w:tr w:rsidR="009C785D" w:rsidRPr="009C785D" w14:paraId="09D30B47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5355417E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Cedrus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deodara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08BE5BC3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himalayaceder</w:t>
            </w:r>
            <w:proofErr w:type="spellEnd"/>
          </w:p>
        </w:tc>
      </w:tr>
      <w:tr w:rsidR="009C785D" w:rsidRPr="009C785D" w14:paraId="09E52760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0064688E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Chamaecyparis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lawsoniana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270BC72F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Californische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cypres</w:t>
            </w:r>
            <w:proofErr w:type="spellEnd"/>
          </w:p>
        </w:tc>
      </w:tr>
      <w:tr w:rsidR="009C785D" w:rsidRPr="009C785D" w14:paraId="47C7AF10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372452CF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Cupressocyparis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x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leylandii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0789AD3D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cypres</w:t>
            </w:r>
            <w:proofErr w:type="spellEnd"/>
          </w:p>
        </w:tc>
      </w:tr>
      <w:tr w:rsidR="009C785D" w:rsidRPr="009C785D" w14:paraId="34297287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5293D19A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Juniperus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communis </w:t>
            </w:r>
          </w:p>
        </w:tc>
        <w:tc>
          <w:tcPr>
            <w:tcW w:w="2920" w:type="dxa"/>
            <w:noWrap/>
            <w:hideMark/>
          </w:tcPr>
          <w:p w14:paraId="0BDCE427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jeneverbes</w:t>
            </w:r>
          </w:p>
        </w:tc>
      </w:tr>
      <w:tr w:rsidR="009C785D" w:rsidRPr="009C785D" w14:paraId="7DD2F4EB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351B6E06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Larix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kaempferi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7858B2DE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Japanse lariks / lork</w:t>
            </w:r>
          </w:p>
        </w:tc>
      </w:tr>
      <w:tr w:rsidR="009C785D" w:rsidRPr="009C785D" w14:paraId="36BC7627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210AC865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Metasequoia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glyptostroboides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35B68942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Chinese tempelboom</w:t>
            </w:r>
          </w:p>
        </w:tc>
      </w:tr>
      <w:tr w:rsidR="009C785D" w:rsidRPr="009C785D" w14:paraId="1EF11F6B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770D9373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Picea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abies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5EDEA873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fijnspar / kerstboom</w:t>
            </w:r>
          </w:p>
        </w:tc>
      </w:tr>
      <w:tr w:rsidR="009C785D" w:rsidRPr="009C785D" w14:paraId="7067C48D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234F04F8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Picea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omorika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297E614E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Servische spar</w:t>
            </w:r>
          </w:p>
        </w:tc>
      </w:tr>
      <w:tr w:rsidR="009C785D" w:rsidRPr="009C785D" w14:paraId="6E7A3040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57EC3F8B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Picea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pungens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glauca</w:t>
            </w:r>
            <w:proofErr w:type="spellEnd"/>
          </w:p>
        </w:tc>
        <w:tc>
          <w:tcPr>
            <w:tcW w:w="2920" w:type="dxa"/>
            <w:noWrap/>
            <w:hideMark/>
          </w:tcPr>
          <w:p w14:paraId="1D4EAE1C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blauwspar (zaailing)</w:t>
            </w:r>
          </w:p>
        </w:tc>
      </w:tr>
      <w:tr w:rsidR="009C785D" w:rsidRPr="009C785D" w14:paraId="00F87D7A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6099FD69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Pinus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mugo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pumilio</w:t>
            </w:r>
            <w:proofErr w:type="spellEnd"/>
          </w:p>
        </w:tc>
        <w:tc>
          <w:tcPr>
            <w:tcW w:w="2920" w:type="dxa"/>
            <w:noWrap/>
            <w:hideMark/>
          </w:tcPr>
          <w:p w14:paraId="0E9B9038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bergden</w:t>
            </w:r>
            <w:proofErr w:type="spellEnd"/>
          </w:p>
        </w:tc>
      </w:tr>
      <w:tr w:rsidR="009C785D" w:rsidRPr="009C785D" w14:paraId="0F5FE8C5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57F26F96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Pinus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nigra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nigra</w:t>
            </w:r>
            <w:proofErr w:type="spellEnd"/>
          </w:p>
        </w:tc>
        <w:tc>
          <w:tcPr>
            <w:tcW w:w="2920" w:type="dxa"/>
            <w:noWrap/>
            <w:hideMark/>
          </w:tcPr>
          <w:p w14:paraId="0AAFA52A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Oostenrijkse den</w:t>
            </w:r>
          </w:p>
        </w:tc>
      </w:tr>
      <w:tr w:rsidR="009C785D" w:rsidRPr="009C785D" w14:paraId="4B92A76A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6D717CFE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Pinus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sylvestris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35D51BA7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grove den / vliegden</w:t>
            </w:r>
          </w:p>
        </w:tc>
      </w:tr>
      <w:tr w:rsidR="009C785D" w:rsidRPr="009C785D" w14:paraId="451C633E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542D6DDD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Pinus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wallichiana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6DDCA7C0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tranenden</w:t>
            </w:r>
            <w:proofErr w:type="spellEnd"/>
          </w:p>
        </w:tc>
      </w:tr>
      <w:tr w:rsidR="009C785D" w:rsidRPr="009C785D" w14:paraId="1588BB6A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6D1809FA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Pinus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mugo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mughus</w:t>
            </w:r>
            <w:proofErr w:type="spellEnd"/>
          </w:p>
        </w:tc>
        <w:tc>
          <w:tcPr>
            <w:tcW w:w="2920" w:type="dxa"/>
            <w:noWrap/>
            <w:hideMark/>
          </w:tcPr>
          <w:p w14:paraId="4E43AE76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bergden</w:t>
            </w:r>
            <w:proofErr w:type="spellEnd"/>
          </w:p>
        </w:tc>
      </w:tr>
      <w:tr w:rsidR="009C785D" w:rsidRPr="009C785D" w14:paraId="30E79437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398A7D1E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Pseudotsuga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menziesii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10EEB6CD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douglasspar</w:t>
            </w:r>
            <w:proofErr w:type="spellEnd"/>
          </w:p>
        </w:tc>
      </w:tr>
      <w:tr w:rsidR="009C785D" w:rsidRPr="009C785D" w14:paraId="0998B121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3F2DCF3B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Sequoiadendron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giganteum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5B73EEB0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mammoetboom</w:t>
            </w:r>
          </w:p>
        </w:tc>
      </w:tr>
      <w:tr w:rsidR="009C785D" w:rsidRPr="009C785D" w14:paraId="3FDEC623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41CFF4A3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Taxodium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distichum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61E8ED26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moerascypres</w:t>
            </w:r>
            <w:proofErr w:type="spellEnd"/>
          </w:p>
        </w:tc>
      </w:tr>
      <w:tr w:rsidR="009C785D" w:rsidRPr="009C785D" w14:paraId="38666576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606405CE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Taxus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baccata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783F888C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venijnboom</w:t>
            </w:r>
          </w:p>
        </w:tc>
      </w:tr>
      <w:tr w:rsidR="009C785D" w:rsidRPr="009C785D" w14:paraId="2B921B4B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4B4F2A6C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Thuja occidentalis </w:t>
            </w:r>
          </w:p>
        </w:tc>
        <w:tc>
          <w:tcPr>
            <w:tcW w:w="2920" w:type="dxa"/>
            <w:noWrap/>
            <w:hideMark/>
          </w:tcPr>
          <w:p w14:paraId="371B40CF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westerse levensboom</w:t>
            </w:r>
          </w:p>
        </w:tc>
      </w:tr>
      <w:tr w:rsidR="009C785D" w:rsidRPr="009C785D" w14:paraId="409DFCA8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1F2DDAC6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Thuja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plicata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3D2E9F31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reuzenlevensboom</w:t>
            </w:r>
          </w:p>
        </w:tc>
      </w:tr>
      <w:tr w:rsidR="009C785D" w:rsidRPr="009C785D" w14:paraId="3474A880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07F29B6A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Thujopsis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dolabrata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0140F7F2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thujopsis</w:t>
            </w:r>
            <w:proofErr w:type="spellEnd"/>
          </w:p>
        </w:tc>
      </w:tr>
      <w:tr w:rsidR="009C785D" w:rsidRPr="009C785D" w14:paraId="0E9EB90D" w14:textId="77777777" w:rsidTr="009C785D">
        <w:trPr>
          <w:trHeight w:val="240"/>
        </w:trPr>
        <w:tc>
          <w:tcPr>
            <w:tcW w:w="4300" w:type="dxa"/>
            <w:noWrap/>
            <w:hideMark/>
          </w:tcPr>
          <w:p w14:paraId="7A710912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Tsuga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canadensis</w:t>
            </w:r>
            <w:proofErr w:type="spellEnd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920" w:type="dxa"/>
            <w:noWrap/>
            <w:hideMark/>
          </w:tcPr>
          <w:p w14:paraId="5D75E352" w14:textId="77777777" w:rsidR="009C785D" w:rsidRPr="009C785D" w:rsidRDefault="009C785D" w:rsidP="009C785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</w:pPr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 xml:space="preserve">Canadese </w:t>
            </w:r>
            <w:proofErr w:type="spellStart"/>
            <w:r w:rsidRPr="009C785D">
              <w:rPr>
                <w:rFonts w:eastAsia="Times New Roman" w:cs="Times New Roman"/>
                <w:color w:val="000000"/>
                <w:sz w:val="24"/>
                <w:szCs w:val="24"/>
                <w:lang w:eastAsia="nl-NL"/>
              </w:rPr>
              <w:t>hemlockspar</w:t>
            </w:r>
            <w:proofErr w:type="spellEnd"/>
          </w:p>
        </w:tc>
      </w:tr>
      <w:tr w:rsidR="002850C3" w14:paraId="0B08847F" w14:textId="77777777" w:rsidTr="009C785D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C5339" w14:textId="058102F8" w:rsidR="002850C3" w:rsidRDefault="002850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17D15" w14:textId="0C2BC068" w:rsidR="002850C3" w:rsidRDefault="002850C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3605983" w14:textId="77777777" w:rsidR="002850C3" w:rsidRDefault="002850C3" w:rsidP="002850C3">
      <w:pPr>
        <w:rPr>
          <w:sz w:val="24"/>
          <w:szCs w:val="24"/>
        </w:rPr>
      </w:pPr>
    </w:p>
    <w:p w14:paraId="5256E9FB" w14:textId="6BE696A3" w:rsidR="002850C3" w:rsidRDefault="001C22F7" w:rsidP="002850C3">
      <w:pPr>
        <w:rPr>
          <w:sz w:val="24"/>
          <w:szCs w:val="24"/>
        </w:rPr>
      </w:pPr>
      <w:r>
        <w:rPr>
          <w:sz w:val="24"/>
          <w:szCs w:val="24"/>
        </w:rPr>
        <w:t xml:space="preserve">Totaal </w:t>
      </w:r>
      <w:r w:rsidR="004418EF">
        <w:rPr>
          <w:sz w:val="24"/>
          <w:szCs w:val="24"/>
        </w:rPr>
        <w:t>28</w:t>
      </w:r>
      <w:bookmarkStart w:id="0" w:name="_GoBack"/>
      <w:bookmarkEnd w:id="0"/>
    </w:p>
    <w:p w14:paraId="6B5B1188" w14:textId="77777777" w:rsidR="00E00C44" w:rsidRDefault="00E00C44"/>
    <w:sectPr w:rsidR="00E00C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E794" w14:textId="77777777" w:rsidR="002850C3" w:rsidRDefault="002850C3" w:rsidP="002850C3">
      <w:pPr>
        <w:spacing w:after="0" w:line="240" w:lineRule="auto"/>
      </w:pPr>
      <w:r>
        <w:separator/>
      </w:r>
    </w:p>
  </w:endnote>
  <w:endnote w:type="continuationSeparator" w:id="0">
    <w:p w14:paraId="591A1F5D" w14:textId="77777777" w:rsidR="002850C3" w:rsidRDefault="002850C3" w:rsidP="0028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2A96C" w14:textId="77777777" w:rsidR="002850C3" w:rsidRDefault="002850C3" w:rsidP="002850C3">
      <w:pPr>
        <w:spacing w:after="0" w:line="240" w:lineRule="auto"/>
      </w:pPr>
      <w:r>
        <w:separator/>
      </w:r>
    </w:p>
  </w:footnote>
  <w:footnote w:type="continuationSeparator" w:id="0">
    <w:p w14:paraId="6C5433B6" w14:textId="77777777" w:rsidR="002850C3" w:rsidRDefault="002850C3" w:rsidP="0028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CFBE" w14:textId="77777777" w:rsidR="002850C3" w:rsidRDefault="002850C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B2177F5" wp14:editId="6E03C1BA">
          <wp:simplePos x="0" y="0"/>
          <wp:positionH relativeFrom="column">
            <wp:posOffset>3438126</wp:posOffset>
          </wp:positionH>
          <wp:positionV relativeFrom="paragraph">
            <wp:posOffset>-278986</wp:posOffset>
          </wp:positionV>
          <wp:extent cx="2914650" cy="1190625"/>
          <wp:effectExtent l="0" t="0" r="0" b="9525"/>
          <wp:wrapTight wrapText="bothSides">
            <wp:wrapPolygon edited="0">
              <wp:start x="0" y="0"/>
              <wp:lineTo x="0" y="21427"/>
              <wp:lineTo x="21459" y="21427"/>
              <wp:lineTo x="2145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groene w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DA"/>
    <w:rsid w:val="00134EDA"/>
    <w:rsid w:val="001C22F7"/>
    <w:rsid w:val="002850C3"/>
    <w:rsid w:val="004418EF"/>
    <w:rsid w:val="0059225D"/>
    <w:rsid w:val="009C785D"/>
    <w:rsid w:val="00E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C2179"/>
  <w15:chartTrackingRefBased/>
  <w15:docId w15:val="{3AF68A16-CE95-4EC7-9FD6-88D5822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50C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5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0C3"/>
  </w:style>
  <w:style w:type="paragraph" w:styleId="Voettekst">
    <w:name w:val="footer"/>
    <w:basedOn w:val="Standaard"/>
    <w:link w:val="VoettekstChar"/>
    <w:uiPriority w:val="99"/>
    <w:unhideWhenUsed/>
    <w:rsid w:val="0028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E150DD3FF547BFFD7598BE20C2A0" ma:contentTypeVersion="0" ma:contentTypeDescription="Een nieuw document maken." ma:contentTypeScope="" ma:versionID="e7a8bd995f49ae6cce78fb7f38a28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3da0342c567f274c68f93872d94a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747BD-8330-49F1-A949-32ECC2F4A5F6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818465-0301-4F36-B6E7-8E25E1DEA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768D2-5C60-408C-9853-86915F0C2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Soesman</dc:creator>
  <cp:keywords/>
  <dc:description/>
  <cp:lastModifiedBy>Robert Soesman</cp:lastModifiedBy>
  <cp:revision>5</cp:revision>
  <dcterms:created xsi:type="dcterms:W3CDTF">2016-08-29T10:03:00Z</dcterms:created>
  <dcterms:modified xsi:type="dcterms:W3CDTF">2017-03-28T11:38:00Z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0x01010030C2E150DD3FF547BFFD7598BE20C2A0</vt:lpwstr>
  </property>
</Properties>
</file>